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C" w:rsidRPr="009B68EC" w:rsidRDefault="00A71DA9" w:rsidP="009B68EC">
      <w:pPr>
        <w:pStyle w:val="Heading1"/>
        <w:spacing w:after="0"/>
      </w:pPr>
      <w:r w:rsidRPr="009B68EC">
        <w:t>APPENDIX F:</w:t>
      </w:r>
      <w:r w:rsidR="00D50819" w:rsidRPr="009B68EC">
        <w:t xml:space="preserve"> </w:t>
      </w:r>
      <w:r w:rsidRPr="009B68EC">
        <w:t>SLEEP HYGIENE</w:t>
      </w:r>
      <w:r w:rsidR="00CB012F" w:rsidRPr="009B68EC">
        <w:t xml:space="preserve"> PROTOCOL</w:t>
      </w:r>
    </w:p>
    <w:p w:rsidR="00A71DA9" w:rsidRPr="009B68EC" w:rsidRDefault="00122FE1" w:rsidP="009B68EC">
      <w:pPr>
        <w:spacing w:after="360"/>
        <w:jc w:val="center"/>
      </w:pPr>
      <w:r w:rsidRPr="009B68EC">
        <w:t>(adapted from Sleep Disorders Australia handout)</w:t>
      </w:r>
    </w:p>
    <w:p w:rsidR="00CB012F" w:rsidRPr="009B68EC" w:rsidRDefault="00CB012F">
      <w:r w:rsidRPr="009B68EC">
        <w:t>“Sleep Hygiene” is a term used to describe good sleep habits and things you can do to give yourself the best chance of a good refreshing sleep.</w:t>
      </w:r>
      <w:r w:rsidR="00D50819" w:rsidRPr="009B68EC">
        <w:t xml:space="preserve"> </w:t>
      </w:r>
      <w:r w:rsidRPr="009B68EC">
        <w:t>Most of these suggestions are common sense but are often neglected.</w:t>
      </w:r>
      <w:r w:rsidR="00D50819" w:rsidRPr="009B68EC">
        <w:t xml:space="preserve"> </w:t>
      </w:r>
      <w:r w:rsidRPr="009B68EC">
        <w:t>Here are some tips to help you get a good night sleep.</w:t>
      </w:r>
      <w:r w:rsidR="00D50819" w:rsidRPr="009B68EC">
        <w:t xml:space="preserve"> </w:t>
      </w:r>
      <w:r w:rsidRPr="009B68EC">
        <w:t>If you are having trouble sleeping then paying attention to good sleep hygiene will usually help.</w:t>
      </w:r>
    </w:p>
    <w:p w:rsidR="00CB012F" w:rsidRPr="009B68EC" w:rsidRDefault="00CB012F">
      <w:r w:rsidRPr="009B68EC">
        <w:rPr>
          <w:b/>
        </w:rPr>
        <w:t>Do – Go to bed at the same time each day</w:t>
      </w:r>
      <w:r w:rsidRPr="009B68EC">
        <w:t>.</w:t>
      </w:r>
      <w:r w:rsidR="00D50819" w:rsidRPr="009B68EC">
        <w:t xml:space="preserve"> </w:t>
      </w:r>
      <w:r w:rsidRPr="009B68EC">
        <w:t>The body has a natural clock which will make you sleepy when you are ready for bed.</w:t>
      </w:r>
      <w:r w:rsidR="00D50819" w:rsidRPr="009B68EC">
        <w:t xml:space="preserve"> </w:t>
      </w:r>
      <w:r w:rsidRPr="009B68EC">
        <w:t>Try not to ignore this.</w:t>
      </w:r>
      <w:r w:rsidR="00D50819" w:rsidRPr="009B68EC">
        <w:t xml:space="preserve"> </w:t>
      </w:r>
      <w:r w:rsidRPr="009B68EC">
        <w:t>Going to bed too early or too late may result in disturbed sleep.</w:t>
      </w:r>
    </w:p>
    <w:p w:rsidR="00CB012F" w:rsidRPr="009B68EC" w:rsidRDefault="00CB012F">
      <w:r w:rsidRPr="009B68EC">
        <w:rPr>
          <w:b/>
        </w:rPr>
        <w:t>Do – Get up from bed at the same time each day.</w:t>
      </w:r>
      <w:r w:rsidR="00D50819" w:rsidRPr="009B68EC">
        <w:t xml:space="preserve"> </w:t>
      </w:r>
      <w:r w:rsidRPr="009B68EC">
        <w:t>Getting up at the same time helps to keep your body clock synchronised with what is going on outside.</w:t>
      </w:r>
      <w:r w:rsidR="00D50819" w:rsidRPr="009B68EC">
        <w:t xml:space="preserve"> </w:t>
      </w:r>
      <w:r w:rsidRPr="009B68EC">
        <w:t>If you can stick to a fairly regular waking and sleeping time, your body will become accustomed to it.</w:t>
      </w:r>
      <w:r w:rsidR="00D50819" w:rsidRPr="009B68EC">
        <w:t xml:space="preserve"> </w:t>
      </w:r>
      <w:r w:rsidRPr="009B68EC">
        <w:t>Avoid the temptation to try to make up for a poor night’s sleep by sleeping in.</w:t>
      </w:r>
      <w:r w:rsidR="00D50819" w:rsidRPr="009B68EC">
        <w:t xml:space="preserve"> </w:t>
      </w:r>
      <w:r w:rsidRPr="009B68EC">
        <w:t>The body doesn’t understand “catch-up sleep” ; this doesn’t mean you need to be obsessive about it – an occasional night out or sleep in is not going to hurt.</w:t>
      </w:r>
    </w:p>
    <w:p w:rsidR="00CB012F" w:rsidRPr="009B68EC" w:rsidRDefault="00CB012F">
      <w:r w:rsidRPr="009B68EC">
        <w:rPr>
          <w:b/>
        </w:rPr>
        <w:t>Do – Try to spend some daytime outdoors or in natural light</w:t>
      </w:r>
      <w:r w:rsidRPr="009B68EC">
        <w:t>.</w:t>
      </w:r>
      <w:r w:rsidR="00D50819" w:rsidRPr="009B68EC">
        <w:t xml:space="preserve"> </w:t>
      </w:r>
      <w:r w:rsidRPr="009B68EC">
        <w:t>Light is important for the body to produce melatonin which is a sleep promoting substance.</w:t>
      </w:r>
      <w:r w:rsidR="00D50819" w:rsidRPr="009B68EC">
        <w:t xml:space="preserve"> </w:t>
      </w:r>
      <w:r w:rsidRPr="009B68EC">
        <w:t>Sunlight early in the day is especially useful in synchronising your body clock.</w:t>
      </w:r>
    </w:p>
    <w:p w:rsidR="00CB012F" w:rsidRPr="009B68EC" w:rsidRDefault="00CB012F">
      <w:r w:rsidRPr="009B68EC">
        <w:rPr>
          <w:b/>
        </w:rPr>
        <w:t>Do – Get regular exercise each day</w:t>
      </w:r>
      <w:r w:rsidRPr="009B68EC">
        <w:t>.</w:t>
      </w:r>
      <w:r w:rsidR="00D50819" w:rsidRPr="009B68EC">
        <w:t xml:space="preserve"> </w:t>
      </w:r>
      <w:r w:rsidRPr="009B68EC">
        <w:t>There is good evidence that regular exercise improves restful sleep, but make sure it is not too close to bed time as this can stimulate your system</w:t>
      </w:r>
    </w:p>
    <w:p w:rsidR="00CB012F" w:rsidRPr="009B68EC" w:rsidRDefault="00CB012F">
      <w:r w:rsidRPr="009B68EC">
        <w:rPr>
          <w:b/>
        </w:rPr>
        <w:t>Do</w:t>
      </w:r>
      <w:r w:rsidR="009B68EC" w:rsidRPr="009B68EC">
        <w:rPr>
          <w:b/>
        </w:rPr>
        <w:t xml:space="preserve"> – </w:t>
      </w:r>
      <w:r w:rsidRPr="009B68EC">
        <w:rPr>
          <w:b/>
        </w:rPr>
        <w:t>Make your bedroom as restful as possible</w:t>
      </w:r>
      <w:r w:rsidRPr="009B68EC">
        <w:t>.</w:t>
      </w:r>
      <w:r w:rsidR="00D50819" w:rsidRPr="009B68EC">
        <w:t xml:space="preserve"> </w:t>
      </w:r>
      <w:r w:rsidRPr="009B68EC">
        <w:t xml:space="preserve">This means keeping the temperature cool, keeping noises and outside light to a minimum and leaving distracting things such as mobile phones, </w:t>
      </w:r>
      <w:proofErr w:type="spellStart"/>
      <w:r w:rsidRPr="009B68EC">
        <w:t>i</w:t>
      </w:r>
      <w:proofErr w:type="spellEnd"/>
      <w:r w:rsidRPr="009B68EC">
        <w:t>-pads, computers, televisions and other electronic devices outside.</w:t>
      </w:r>
    </w:p>
    <w:p w:rsidR="00832BBD" w:rsidRPr="009B68EC" w:rsidRDefault="00CB012F">
      <w:r w:rsidRPr="009B68EC">
        <w:rPr>
          <w:b/>
        </w:rPr>
        <w:t>Do</w:t>
      </w:r>
      <w:r w:rsidR="009B68EC" w:rsidRPr="009B68EC">
        <w:rPr>
          <w:b/>
        </w:rPr>
        <w:t xml:space="preserve"> – </w:t>
      </w:r>
      <w:r w:rsidRPr="009B68EC">
        <w:rPr>
          <w:b/>
        </w:rPr>
        <w:t>Use your bed only for sleep and sex</w:t>
      </w:r>
      <w:r w:rsidRPr="009B68EC">
        <w:t>.</w:t>
      </w:r>
      <w:r w:rsidR="00D50819" w:rsidRPr="009B68EC">
        <w:t xml:space="preserve"> </w:t>
      </w:r>
      <w:r w:rsidRPr="009B68EC">
        <w:t>Some people use the bed and bedroom as a multi-function site.</w:t>
      </w:r>
      <w:r w:rsidR="00D50819" w:rsidRPr="009B68EC">
        <w:t xml:space="preserve"> </w:t>
      </w:r>
      <w:r w:rsidRPr="009B68EC">
        <w:t>You need to avoid this and make sure that the bed and the bedroom are ONLY associated with drowsiness and sleep.</w:t>
      </w:r>
      <w:r w:rsidR="00D50819" w:rsidRPr="009B68EC">
        <w:t xml:space="preserve"> </w:t>
      </w:r>
      <w:r w:rsidRPr="009B68EC">
        <w:t>The brain makes connections between places (the bedroom) and events (sleeping) and you need to reinforce these.</w:t>
      </w:r>
      <w:r w:rsidR="00D50819" w:rsidRPr="009B68EC">
        <w:t xml:space="preserve"> </w:t>
      </w:r>
      <w:r w:rsidRPr="009B68EC">
        <w:t>Make sure the bed is for sleeping and that sleeping only happens in the bed.</w:t>
      </w:r>
    </w:p>
    <w:p w:rsidR="00832BBD" w:rsidRPr="009B68EC" w:rsidRDefault="00832BBD">
      <w:r w:rsidRPr="009B68EC">
        <w:rPr>
          <w:b/>
        </w:rPr>
        <w:t>Do</w:t>
      </w:r>
      <w:r w:rsidR="009B68EC" w:rsidRPr="009B68EC">
        <w:rPr>
          <w:b/>
        </w:rPr>
        <w:t xml:space="preserve"> – </w:t>
      </w:r>
      <w:r w:rsidRPr="009B68EC">
        <w:rPr>
          <w:b/>
        </w:rPr>
        <w:t>Take medications as directed</w:t>
      </w:r>
      <w:r w:rsidRPr="009B68EC">
        <w:t>.</w:t>
      </w:r>
      <w:r w:rsidR="00D50819" w:rsidRPr="009B68EC">
        <w:t xml:space="preserve"> </w:t>
      </w:r>
      <w:r w:rsidRPr="009B68EC">
        <w:t>Prescription medications can make you alert or sleepy, and the instructions need to be followed, including not varying the time of day that you take the medication.</w:t>
      </w:r>
    </w:p>
    <w:p w:rsidR="00832BBD" w:rsidRPr="009B68EC" w:rsidRDefault="00832BBD">
      <w:r w:rsidRPr="009B68EC">
        <w:rPr>
          <w:b/>
        </w:rPr>
        <w:t>Do – Be comfortable and relaxed</w:t>
      </w:r>
      <w:r w:rsidRPr="009B68EC">
        <w:t>.</w:t>
      </w:r>
      <w:r w:rsidR="00D50819" w:rsidRPr="009B68EC">
        <w:t xml:space="preserve"> </w:t>
      </w:r>
      <w:r w:rsidRPr="009B68EC">
        <w:t>If you are cold in bed, warm the room and warm the bed and your body.</w:t>
      </w:r>
      <w:r w:rsidR="00D50819" w:rsidRPr="009B68EC">
        <w:t xml:space="preserve"> </w:t>
      </w:r>
      <w:r w:rsidRPr="009B68EC">
        <w:t>Warm hands and feet are particularly important.</w:t>
      </w:r>
      <w:r w:rsidR="00D50819" w:rsidRPr="009B68EC">
        <w:t xml:space="preserve"> </w:t>
      </w:r>
      <w:r w:rsidRPr="009B68EC">
        <w:t>Make sure your bed, mattress, pillows and bedding are all comfortable.</w:t>
      </w:r>
      <w:r w:rsidR="00D50819" w:rsidRPr="009B68EC">
        <w:t xml:space="preserve"> </w:t>
      </w:r>
      <w:r w:rsidRPr="009B68EC">
        <w:t>A warm bath about an hour before bedtime causes the body’s temperature to rise and then fall which may help sleep.</w:t>
      </w:r>
    </w:p>
    <w:p w:rsidR="00832BBD" w:rsidRPr="009B68EC" w:rsidRDefault="00832BBD">
      <w:r w:rsidRPr="009B68EC">
        <w:rPr>
          <w:b/>
        </w:rPr>
        <w:t>Do – Understand your sleep need</w:t>
      </w:r>
      <w:r w:rsidRPr="009B68EC">
        <w:t>.</w:t>
      </w:r>
      <w:r w:rsidR="00D50819" w:rsidRPr="009B68EC">
        <w:t xml:space="preserve"> </w:t>
      </w:r>
      <w:r w:rsidRPr="009B68EC">
        <w:t>Most people need between 7-9 hours sleep each day but this includes naps and time spent dozing.</w:t>
      </w:r>
      <w:r w:rsidR="00D50819" w:rsidRPr="009B68EC">
        <w:t xml:space="preserve"> </w:t>
      </w:r>
      <w:r w:rsidRPr="009B68EC">
        <w:t>Don’t build up unreasonable expectations of your sleep needs.</w:t>
      </w:r>
    </w:p>
    <w:p w:rsidR="00832BBD" w:rsidRPr="009B68EC" w:rsidRDefault="00832BBD">
      <w:r w:rsidRPr="009B68EC">
        <w:rPr>
          <w:b/>
        </w:rPr>
        <w:t>Don’t – Exercise just before going to bed</w:t>
      </w:r>
      <w:r w:rsidRPr="009B68EC">
        <w:t>.</w:t>
      </w:r>
      <w:r w:rsidR="00D50819" w:rsidRPr="009B68EC">
        <w:t xml:space="preserve"> </w:t>
      </w:r>
      <w:r w:rsidRPr="009B68EC">
        <w:t>Exercise immediately before bed stimulates the body and may make it difficult to fall asleep.</w:t>
      </w:r>
      <w:r w:rsidR="00D50819" w:rsidRPr="009B68EC">
        <w:t xml:space="preserve"> </w:t>
      </w:r>
      <w:r w:rsidRPr="009B68EC">
        <w:t>Take your exercise earlier in the day, preferably before your evening meal.</w:t>
      </w:r>
    </w:p>
    <w:p w:rsidR="00832BBD" w:rsidRPr="009B68EC" w:rsidRDefault="00832BBD">
      <w:r w:rsidRPr="009B68EC">
        <w:rPr>
          <w:b/>
        </w:rPr>
        <w:lastRenderedPageBreak/>
        <w:t>Don’t – Engage in stimulating activity just before bed.</w:t>
      </w:r>
      <w:r w:rsidR="00D50819" w:rsidRPr="009B68EC">
        <w:t xml:space="preserve"> </w:t>
      </w:r>
      <w:r w:rsidRPr="009B68EC">
        <w:t>Playing a competitive game, watching and exciting or scary program/movie, or having an important family discussion stimulates your mind and thoughts and will overflow to the bedroom.</w:t>
      </w:r>
      <w:r w:rsidR="00D50819" w:rsidRPr="009B68EC">
        <w:t xml:space="preserve"> </w:t>
      </w:r>
      <w:r w:rsidRPr="009B68EC">
        <w:t>Worrying about or planning the next day’s activity may be a natural thing to do, but try to avoid it.</w:t>
      </w:r>
      <w:r w:rsidR="00D50819" w:rsidRPr="009B68EC">
        <w:t xml:space="preserve"> </w:t>
      </w:r>
      <w:r w:rsidRPr="009B68EC">
        <w:t>Relaxation strategies can be useful at this time.</w:t>
      </w:r>
    </w:p>
    <w:p w:rsidR="00832BBD" w:rsidRPr="009B68EC" w:rsidRDefault="00832BBD">
      <w:r w:rsidRPr="009B68EC">
        <w:rPr>
          <w:b/>
        </w:rPr>
        <w:t>Don’t</w:t>
      </w:r>
      <w:r w:rsidR="009B68EC" w:rsidRPr="009B68EC">
        <w:rPr>
          <w:b/>
        </w:rPr>
        <w:t xml:space="preserve"> – </w:t>
      </w:r>
      <w:r w:rsidRPr="009B68EC">
        <w:rPr>
          <w:b/>
        </w:rPr>
        <w:t>Drink anything containing caffeine in the evening</w:t>
      </w:r>
      <w:r w:rsidRPr="009B68EC">
        <w:t>.</w:t>
      </w:r>
      <w:r w:rsidR="00D50819" w:rsidRPr="009B68EC">
        <w:t xml:space="preserve"> </w:t>
      </w:r>
      <w:r w:rsidRPr="009B68EC">
        <w:t>Coffee and tea (including green tea) are the obvious caffeine culprits, but colas and many other soft drinks also contain caffeine.</w:t>
      </w:r>
      <w:r w:rsidR="00D50819" w:rsidRPr="009B68EC">
        <w:t xml:space="preserve"> </w:t>
      </w:r>
      <w:r w:rsidRPr="009B68EC">
        <w:t>Caffeine has a body life of up to 7 hours after ingestion.</w:t>
      </w:r>
      <w:r w:rsidR="00D50819" w:rsidRPr="009B68EC">
        <w:t xml:space="preserve"> </w:t>
      </w:r>
      <w:r w:rsidRPr="009B68EC">
        <w:t>If frequent trips to the toilet are a problem try not to drink before bedtime and make sure you go to bed with an empty bladder.</w:t>
      </w:r>
    </w:p>
    <w:p w:rsidR="00832BBD" w:rsidRPr="009B68EC" w:rsidRDefault="00832BBD">
      <w:r w:rsidRPr="009B68EC">
        <w:rPr>
          <w:b/>
        </w:rPr>
        <w:t>Don’t – Go to bed too hungry or too full</w:t>
      </w:r>
      <w:r w:rsidRPr="009B68EC">
        <w:t>.</w:t>
      </w:r>
      <w:r w:rsidR="00D50819" w:rsidRPr="009B68EC">
        <w:t xml:space="preserve"> </w:t>
      </w:r>
      <w:r w:rsidRPr="009B68EC">
        <w:t>If you are in the habit of taking a light supper, keep doing this but don’t eat too much.</w:t>
      </w:r>
    </w:p>
    <w:p w:rsidR="00832BBD" w:rsidRPr="009B68EC" w:rsidRDefault="00832BBD">
      <w:r w:rsidRPr="009B68EC">
        <w:rPr>
          <w:b/>
        </w:rPr>
        <w:t>Don’t – Nap in the evening before you go to bed</w:t>
      </w:r>
      <w:r w:rsidRPr="009B68EC">
        <w:t>.</w:t>
      </w:r>
      <w:r w:rsidR="00D50819" w:rsidRPr="009B68EC">
        <w:t xml:space="preserve"> </w:t>
      </w:r>
      <w:r w:rsidRPr="009B68EC">
        <w:t>If you are in the habit of taking a daytime nap and it doesn’t seem to affect you night sleep, you might want to keep doing this but try not to sleep in the evening.</w:t>
      </w:r>
    </w:p>
    <w:p w:rsidR="00832BBD" w:rsidRPr="009B68EC" w:rsidRDefault="00832BBD">
      <w:r w:rsidRPr="009B68EC">
        <w:rPr>
          <w:b/>
        </w:rPr>
        <w:t>Don’t – Stay in bed if you are awake</w:t>
      </w:r>
      <w:r w:rsidRPr="009B68EC">
        <w:t>.</w:t>
      </w:r>
      <w:r w:rsidR="00D50819" w:rsidRPr="009B68EC">
        <w:t xml:space="preserve"> </w:t>
      </w:r>
      <w:r w:rsidRPr="009B68EC">
        <w:t>This is the most important part of this protocol.</w:t>
      </w:r>
      <w:r w:rsidR="00D50819" w:rsidRPr="009B68EC">
        <w:t xml:space="preserve"> </w:t>
      </w:r>
      <w:r w:rsidRPr="009B68EC">
        <w:t>You can’t force yourself to sleep.</w:t>
      </w:r>
      <w:r w:rsidR="00D50819" w:rsidRPr="009B68EC">
        <w:t xml:space="preserve"> </w:t>
      </w:r>
      <w:r w:rsidRPr="009B68EC">
        <w:t>If you do not fall asleep in a reasonable time, 20-30 minutes maximum, then get up and do something boring, but do this in another room (don’t watch television or read).</w:t>
      </w:r>
      <w:r w:rsidR="00D50819" w:rsidRPr="009B68EC">
        <w:t xml:space="preserve"> </w:t>
      </w:r>
      <w:r w:rsidRPr="009B68EC">
        <w:t>It is best to sit in a comfortable (and warm) armchair in a dim light until you feel drowsy and your limbs feel heavy.</w:t>
      </w:r>
      <w:r w:rsidR="00D50819" w:rsidRPr="009B68EC">
        <w:t xml:space="preserve"> </w:t>
      </w:r>
      <w:r w:rsidRPr="009B68EC">
        <w:t>When you are tired, go back to bed.</w:t>
      </w:r>
      <w:r w:rsidR="00D50819" w:rsidRPr="009B68EC">
        <w:t xml:space="preserve"> </w:t>
      </w:r>
      <w:r w:rsidRPr="009B68EC">
        <w:t>This helps your mind and your body to associate the bedroom with drowsiness and sleep.</w:t>
      </w:r>
    </w:p>
    <w:p w:rsidR="00122FE1" w:rsidRPr="009B68EC" w:rsidRDefault="00122FE1">
      <w:r w:rsidRPr="009B68EC">
        <w:rPr>
          <w:b/>
        </w:rPr>
        <w:t>Don’t – Share your bed with children and pets</w:t>
      </w:r>
      <w:r w:rsidRPr="009B68EC">
        <w:t>.</w:t>
      </w:r>
      <w:r w:rsidR="00D50819" w:rsidRPr="009B68EC">
        <w:t xml:space="preserve"> </w:t>
      </w:r>
      <w:r w:rsidRPr="009B68EC">
        <w:t>Parents sleeping with young children sleep less and have more disturbed sleep.</w:t>
      </w:r>
    </w:p>
    <w:p w:rsidR="00122FE1" w:rsidRPr="009B68EC" w:rsidRDefault="00122FE1">
      <w:r w:rsidRPr="009B68EC">
        <w:rPr>
          <w:b/>
        </w:rPr>
        <w:t>Don’t – Look at the clock</w:t>
      </w:r>
      <w:r w:rsidRPr="009B68EC">
        <w:t>.</w:t>
      </w:r>
      <w:r w:rsidR="00D50819" w:rsidRPr="009B68EC">
        <w:t xml:space="preserve"> </w:t>
      </w:r>
      <w:r w:rsidRPr="009B68EC">
        <w:t>Clocks with bright numbers are a distraction and obsessing over time will just make it more difficult to sleep.</w:t>
      </w:r>
    </w:p>
    <w:p w:rsidR="00122FE1" w:rsidRPr="009B68EC" w:rsidRDefault="00122FE1">
      <w:r w:rsidRPr="009B68EC">
        <w:rPr>
          <w:b/>
        </w:rPr>
        <w:t>Don’t – Smoke</w:t>
      </w:r>
      <w:r w:rsidRPr="009B68EC">
        <w:t>.</w:t>
      </w:r>
      <w:r w:rsidR="00D50819" w:rsidRPr="009B68EC">
        <w:t xml:space="preserve"> </w:t>
      </w:r>
      <w:r w:rsidRPr="009B68EC">
        <w:t>Nicotine is a stimulant and will work against good sleep.</w:t>
      </w:r>
    </w:p>
    <w:p w:rsidR="00122FE1" w:rsidRPr="009B68EC" w:rsidRDefault="00122FE1">
      <w:r w:rsidRPr="009B68EC">
        <w:rPr>
          <w:b/>
        </w:rPr>
        <w:t>Don’t – Use alcohol to help you sleep</w:t>
      </w:r>
      <w:r w:rsidRPr="009B68EC">
        <w:t>.</w:t>
      </w:r>
      <w:r w:rsidR="00D50819" w:rsidRPr="009B68EC">
        <w:t xml:space="preserve"> </w:t>
      </w:r>
      <w:r w:rsidRPr="009B68EC">
        <w:t>Alcohol helps you fall asleep but it doesn’t help you stay asleep.</w:t>
      </w:r>
      <w:r w:rsidR="00D50819" w:rsidRPr="009B68EC">
        <w:t xml:space="preserve"> </w:t>
      </w:r>
      <w:r w:rsidRPr="009B68EC">
        <w:t>It causes more need to go to the toilet, you wake up earlier, it fragments sleep and worsens snoring and sleep apnoea.</w:t>
      </w:r>
    </w:p>
    <w:p w:rsidR="00122FE1" w:rsidRPr="009B68EC" w:rsidRDefault="00122FE1">
      <w:r w:rsidRPr="009B68EC">
        <w:rPr>
          <w:b/>
        </w:rPr>
        <w:t>Don’t</w:t>
      </w:r>
      <w:r w:rsidR="009B68EC" w:rsidRPr="009B68EC">
        <w:rPr>
          <w:b/>
        </w:rPr>
        <w:t xml:space="preserve"> – </w:t>
      </w:r>
      <w:r w:rsidRPr="009B68EC">
        <w:rPr>
          <w:b/>
        </w:rPr>
        <w:t>Rely on sleeping tablets to help you sleep</w:t>
      </w:r>
      <w:r w:rsidRPr="009B68EC">
        <w:t>.</w:t>
      </w:r>
      <w:r w:rsidR="00D50819" w:rsidRPr="009B68EC">
        <w:t xml:space="preserve"> </w:t>
      </w:r>
      <w:r w:rsidRPr="009B68EC">
        <w:t>Sleeping tablets have a role where there is some event or circumstances that may temporarily cause you to have difficulty sleeping, but they are a temporary fix.</w:t>
      </w:r>
    </w:p>
    <w:p w:rsidR="00122FE1" w:rsidRPr="000E17E6" w:rsidRDefault="00122FE1">
      <w:r w:rsidRPr="000E17E6">
        <w:t>Many sleeping problems are due to bad habits over a long time.</w:t>
      </w:r>
      <w:r w:rsidR="00D50819" w:rsidRPr="000E17E6">
        <w:t xml:space="preserve"> </w:t>
      </w:r>
      <w:r w:rsidRPr="000E17E6">
        <w:t>You won’t fix sleep problems in one night;</w:t>
      </w:r>
      <w:r w:rsidR="00D50819" w:rsidRPr="000E17E6">
        <w:t xml:space="preserve"> </w:t>
      </w:r>
      <w:r w:rsidR="009B68EC" w:rsidRPr="000E17E6">
        <w:t>persevere</w:t>
      </w:r>
      <w:r w:rsidRPr="000E17E6">
        <w:t xml:space="preserve"> with good sleep habits and your sleep will improve.</w:t>
      </w:r>
      <w:r w:rsidR="00D50819" w:rsidRPr="000E17E6">
        <w:t xml:space="preserve"> </w:t>
      </w:r>
      <w:r w:rsidRPr="000E17E6">
        <w:t>Different things may work for you, so find out what works and stick with it.</w:t>
      </w:r>
      <w:r w:rsidR="00D50819" w:rsidRPr="000E17E6">
        <w:t xml:space="preserve"> </w:t>
      </w:r>
      <w:r w:rsidRPr="000E17E6">
        <w:t>Don’t obsess about sleep problems – one poor night’s sleep is not a problem.</w:t>
      </w:r>
      <w:r w:rsidR="00D50819" w:rsidRPr="000E17E6">
        <w:t xml:space="preserve"> </w:t>
      </w:r>
      <w:r w:rsidRPr="000E17E6">
        <w:t>Just return to good sleep hygiene the next night.</w:t>
      </w:r>
      <w:r w:rsidR="00D50819" w:rsidRPr="000E17E6">
        <w:t xml:space="preserve"> </w:t>
      </w:r>
      <w:r w:rsidRPr="000E17E6">
        <w:t>However, if despite good sleep habits you still have difficulty, see your doctor as something else may be disturbing your sleep.</w:t>
      </w:r>
    </w:p>
    <w:p w:rsidR="00D2715F" w:rsidRPr="000E17E6" w:rsidRDefault="00122FE1" w:rsidP="009B68EC">
      <w:pPr>
        <w:spacing w:before="360"/>
        <w:rPr>
          <w:b/>
        </w:rPr>
      </w:pPr>
      <w:r w:rsidRPr="009B68EC">
        <w:rPr>
          <w:b/>
          <w:sz w:val="18"/>
          <w:szCs w:val="18"/>
        </w:rPr>
        <w:t>DISCLAIMER:</w:t>
      </w:r>
      <w:r w:rsidR="00D50819" w:rsidRPr="009B68EC">
        <w:rPr>
          <w:b/>
          <w:sz w:val="18"/>
          <w:szCs w:val="18"/>
        </w:rPr>
        <w:t xml:space="preserve"> </w:t>
      </w:r>
      <w:r w:rsidRPr="009B68EC">
        <w:rPr>
          <w:b/>
          <w:sz w:val="18"/>
          <w:szCs w:val="18"/>
        </w:rPr>
        <w:t>INFORMATION PROVIDED IN THIS SHEET IS GENERAL IN CONTENT AND SHOULD NOT BE SEEN AS A SUBSTITUTE FOR PROFESSIONAL MEDICAL ADVICE.</w:t>
      </w:r>
      <w:r w:rsidR="00D50819" w:rsidRPr="009B68EC">
        <w:rPr>
          <w:b/>
          <w:sz w:val="18"/>
          <w:szCs w:val="18"/>
        </w:rPr>
        <w:t xml:space="preserve"> </w:t>
      </w:r>
      <w:r w:rsidRPr="009B68EC">
        <w:rPr>
          <w:b/>
          <w:sz w:val="18"/>
          <w:szCs w:val="18"/>
        </w:rPr>
        <w:t>CONCERNS</w:t>
      </w:r>
      <w:r w:rsidR="00D50819" w:rsidRPr="009B68EC">
        <w:rPr>
          <w:b/>
          <w:sz w:val="18"/>
          <w:szCs w:val="18"/>
        </w:rPr>
        <w:t xml:space="preserve"> </w:t>
      </w:r>
      <w:r w:rsidRPr="009B68EC">
        <w:rPr>
          <w:b/>
          <w:sz w:val="18"/>
          <w:szCs w:val="18"/>
        </w:rPr>
        <w:t>OVERS SLEEP AND OTHER MEDICAL PROBLEMS SHOULD BE DISCUSSED WITH YOUR FAMILY DOCTOR.</w:t>
      </w:r>
      <w:r w:rsidR="009B68EC" w:rsidRPr="000E17E6">
        <w:rPr>
          <w:b/>
        </w:rPr>
        <w:t xml:space="preserve"> </w:t>
      </w:r>
    </w:p>
    <w:p w:rsidR="00D2715F" w:rsidRPr="000E17E6" w:rsidRDefault="00D2715F" w:rsidP="00D2715F">
      <w:pPr>
        <w:pStyle w:val="ListParagraph"/>
        <w:jc w:val="both"/>
        <w:rPr>
          <w:b/>
          <w:sz w:val="24"/>
          <w:szCs w:val="24"/>
        </w:rPr>
      </w:pPr>
    </w:p>
    <w:sectPr w:rsidR="00D2715F" w:rsidRPr="000E17E6" w:rsidSect="009B68EC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A0"/>
    <w:multiLevelType w:val="hybridMultilevel"/>
    <w:tmpl w:val="D8D85A6A"/>
    <w:lvl w:ilvl="0" w:tplc="FA621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CE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3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A4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D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C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0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5EA"/>
    <w:multiLevelType w:val="hybridMultilevel"/>
    <w:tmpl w:val="C1E2AB38"/>
    <w:lvl w:ilvl="0" w:tplc="3DD0A190">
      <w:start w:val="7"/>
      <w:numFmt w:val="bullet"/>
      <w:lvlText w:val="-"/>
      <w:lvlJc w:val="left"/>
      <w:pPr>
        <w:ind w:left="25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7D0ABE"/>
    <w:multiLevelType w:val="hybridMultilevel"/>
    <w:tmpl w:val="87B2463A"/>
    <w:lvl w:ilvl="0" w:tplc="E4BC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E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1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4C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26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7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8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85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35A84"/>
    <w:multiLevelType w:val="hybridMultilevel"/>
    <w:tmpl w:val="A62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C45"/>
    <w:multiLevelType w:val="hybridMultilevel"/>
    <w:tmpl w:val="ACE0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48FB"/>
    <w:multiLevelType w:val="hybridMultilevel"/>
    <w:tmpl w:val="0B3C54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4127A2"/>
    <w:multiLevelType w:val="hybridMultilevel"/>
    <w:tmpl w:val="6B645888"/>
    <w:lvl w:ilvl="0" w:tplc="4C14E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64D75"/>
    <w:multiLevelType w:val="hybridMultilevel"/>
    <w:tmpl w:val="A646657C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53875"/>
    <w:multiLevelType w:val="hybridMultilevel"/>
    <w:tmpl w:val="87B6ECEC"/>
    <w:lvl w:ilvl="0" w:tplc="B1FEFE98">
      <w:start w:val="1"/>
      <w:numFmt w:val="lowerLetter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51EF"/>
    <w:multiLevelType w:val="hybridMultilevel"/>
    <w:tmpl w:val="EE0E4DB6"/>
    <w:lvl w:ilvl="0" w:tplc="AB985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0E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4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2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0B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7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D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D8272F"/>
    <w:multiLevelType w:val="hybridMultilevel"/>
    <w:tmpl w:val="DEB43D26"/>
    <w:lvl w:ilvl="0" w:tplc="6974F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3A097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8E42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408A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CA735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27EC77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3A13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180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DEAB4D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C4E3E20"/>
    <w:multiLevelType w:val="hybridMultilevel"/>
    <w:tmpl w:val="2AF45220"/>
    <w:lvl w:ilvl="0" w:tplc="13EA4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6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1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61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7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1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4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20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14FC1"/>
    <w:multiLevelType w:val="hybridMultilevel"/>
    <w:tmpl w:val="A0A44E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616C"/>
    <w:multiLevelType w:val="hybridMultilevel"/>
    <w:tmpl w:val="8F6A8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7DAD"/>
    <w:multiLevelType w:val="hybridMultilevel"/>
    <w:tmpl w:val="4CD634F0"/>
    <w:lvl w:ilvl="0" w:tplc="3DD0A190">
      <w:start w:val="7"/>
      <w:numFmt w:val="bullet"/>
      <w:lvlText w:val="-"/>
      <w:lvlJc w:val="left"/>
      <w:pPr>
        <w:ind w:left="3240" w:hanging="360"/>
      </w:pPr>
      <w:rPr>
        <w:rFonts w:ascii="Trebuchet MS" w:eastAsiaTheme="minorHAnsi" w:hAnsi="Trebuchet MS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670B3"/>
    <w:multiLevelType w:val="hybridMultilevel"/>
    <w:tmpl w:val="A34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A36C3"/>
    <w:multiLevelType w:val="hybridMultilevel"/>
    <w:tmpl w:val="0DDC3606"/>
    <w:lvl w:ilvl="0" w:tplc="06FE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3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C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A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EC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42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A2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4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ED482E"/>
    <w:multiLevelType w:val="hybridMultilevel"/>
    <w:tmpl w:val="A66850BE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54DF2"/>
    <w:multiLevelType w:val="hybridMultilevel"/>
    <w:tmpl w:val="8766C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D2122"/>
    <w:multiLevelType w:val="hybridMultilevel"/>
    <w:tmpl w:val="D8A84718"/>
    <w:lvl w:ilvl="0" w:tplc="ED1E1654">
      <w:start w:val="2"/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5BDB"/>
    <w:rsid w:val="00023BF4"/>
    <w:rsid w:val="00027957"/>
    <w:rsid w:val="00033A75"/>
    <w:rsid w:val="0005081F"/>
    <w:rsid w:val="00071FE3"/>
    <w:rsid w:val="00091F94"/>
    <w:rsid w:val="000E17E6"/>
    <w:rsid w:val="000F28EC"/>
    <w:rsid w:val="00122FE1"/>
    <w:rsid w:val="00137DBF"/>
    <w:rsid w:val="0014193C"/>
    <w:rsid w:val="00156B0E"/>
    <w:rsid w:val="001B7E5F"/>
    <w:rsid w:val="001E7F7F"/>
    <w:rsid w:val="0020048A"/>
    <w:rsid w:val="00266330"/>
    <w:rsid w:val="00272800"/>
    <w:rsid w:val="002F37D9"/>
    <w:rsid w:val="002F6111"/>
    <w:rsid w:val="00365FB7"/>
    <w:rsid w:val="003D1A3E"/>
    <w:rsid w:val="003D599A"/>
    <w:rsid w:val="004648C0"/>
    <w:rsid w:val="00467BF5"/>
    <w:rsid w:val="00474F15"/>
    <w:rsid w:val="004A5DD0"/>
    <w:rsid w:val="00532AC3"/>
    <w:rsid w:val="0056494A"/>
    <w:rsid w:val="005657B5"/>
    <w:rsid w:val="005820AE"/>
    <w:rsid w:val="005C62B1"/>
    <w:rsid w:val="005E6231"/>
    <w:rsid w:val="00607AE4"/>
    <w:rsid w:val="00647CD3"/>
    <w:rsid w:val="006B5E97"/>
    <w:rsid w:val="006C44E0"/>
    <w:rsid w:val="006E3BA4"/>
    <w:rsid w:val="007428C6"/>
    <w:rsid w:val="00747002"/>
    <w:rsid w:val="00787B0B"/>
    <w:rsid w:val="007D24A3"/>
    <w:rsid w:val="007E10A8"/>
    <w:rsid w:val="008117CE"/>
    <w:rsid w:val="00825AE2"/>
    <w:rsid w:val="00832BBD"/>
    <w:rsid w:val="00833931"/>
    <w:rsid w:val="00902F27"/>
    <w:rsid w:val="009726A7"/>
    <w:rsid w:val="009764E1"/>
    <w:rsid w:val="00983015"/>
    <w:rsid w:val="009B68EC"/>
    <w:rsid w:val="009F6F86"/>
    <w:rsid w:val="00A14A74"/>
    <w:rsid w:val="00A25BDB"/>
    <w:rsid w:val="00A71DA9"/>
    <w:rsid w:val="00A87965"/>
    <w:rsid w:val="00AA6CCB"/>
    <w:rsid w:val="00AD4627"/>
    <w:rsid w:val="00AD6EF8"/>
    <w:rsid w:val="00B95390"/>
    <w:rsid w:val="00BB2647"/>
    <w:rsid w:val="00BC43FD"/>
    <w:rsid w:val="00BE7F84"/>
    <w:rsid w:val="00C4613F"/>
    <w:rsid w:val="00C725C3"/>
    <w:rsid w:val="00CA4836"/>
    <w:rsid w:val="00CB012F"/>
    <w:rsid w:val="00CC1ECE"/>
    <w:rsid w:val="00CF4037"/>
    <w:rsid w:val="00D2715F"/>
    <w:rsid w:val="00D50819"/>
    <w:rsid w:val="00DA6707"/>
    <w:rsid w:val="00F20DD0"/>
    <w:rsid w:val="00F474F1"/>
    <w:rsid w:val="00F9688F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0"/>
  </w:style>
  <w:style w:type="paragraph" w:styleId="Heading1">
    <w:name w:val="heading 1"/>
    <w:basedOn w:val="Normal"/>
    <w:next w:val="Normal"/>
    <w:link w:val="Heading1Char"/>
    <w:uiPriority w:val="9"/>
    <w:qFormat/>
    <w:rsid w:val="000E17E6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7E6"/>
    <w:rPr>
      <w:rFonts w:eastAsiaTheme="majorEastAsi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7E05-BE2F-4C8F-B3B2-E59ED0D9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Decker</cp:lastModifiedBy>
  <cp:revision>2</cp:revision>
  <dcterms:created xsi:type="dcterms:W3CDTF">2014-05-19T06:01:00Z</dcterms:created>
  <dcterms:modified xsi:type="dcterms:W3CDTF">2014-05-19T06:01:00Z</dcterms:modified>
</cp:coreProperties>
</file>